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C5" w:rsidRPr="00EA5D8B" w:rsidRDefault="00390EC5" w:rsidP="00066168">
      <w:pPr>
        <w:spacing w:line="240" w:lineRule="auto"/>
        <w:rPr>
          <w:sz w:val="24"/>
          <w:szCs w:val="24"/>
        </w:rPr>
      </w:pPr>
      <w:r w:rsidRPr="00EA5D8B">
        <w:rPr>
          <w:sz w:val="24"/>
          <w:szCs w:val="24"/>
        </w:rPr>
        <w:t>Craig Allen</w:t>
      </w:r>
    </w:p>
    <w:p w:rsidR="00390EC5" w:rsidRPr="00EA5D8B" w:rsidRDefault="00390EC5" w:rsidP="00066168">
      <w:pPr>
        <w:spacing w:line="240" w:lineRule="auto"/>
        <w:rPr>
          <w:sz w:val="24"/>
          <w:szCs w:val="24"/>
        </w:rPr>
      </w:pPr>
    </w:p>
    <w:p w:rsidR="00390EC5" w:rsidRPr="00EA5D8B" w:rsidRDefault="00390EC5" w:rsidP="00066168">
      <w:pPr>
        <w:spacing w:line="240" w:lineRule="auto"/>
        <w:rPr>
          <w:sz w:val="24"/>
          <w:szCs w:val="24"/>
        </w:rPr>
      </w:pPr>
      <w:r w:rsidRPr="00EA5D8B">
        <w:rPr>
          <w:sz w:val="24"/>
          <w:szCs w:val="24"/>
        </w:rPr>
        <w:t xml:space="preserve"> Physics</w:t>
      </w:r>
    </w:p>
    <w:p w:rsidR="00390EC5" w:rsidRPr="00EA5D8B" w:rsidRDefault="00390EC5" w:rsidP="00066168">
      <w:pPr>
        <w:spacing w:line="240" w:lineRule="auto"/>
        <w:rPr>
          <w:sz w:val="24"/>
          <w:szCs w:val="24"/>
        </w:rPr>
      </w:pPr>
    </w:p>
    <w:p w:rsidR="00390EC5" w:rsidRPr="00EA5D8B" w:rsidRDefault="00390EC5" w:rsidP="00066168">
      <w:pPr>
        <w:spacing w:line="240" w:lineRule="auto"/>
        <w:rPr>
          <w:sz w:val="24"/>
          <w:szCs w:val="24"/>
        </w:rPr>
      </w:pPr>
      <w:r w:rsidRPr="00EA5D8B">
        <w:rPr>
          <w:sz w:val="24"/>
          <w:szCs w:val="24"/>
        </w:rPr>
        <w:t>Lonsdale</w:t>
      </w:r>
    </w:p>
    <w:p w:rsidR="00390EC5" w:rsidRPr="00EA5D8B" w:rsidRDefault="00390EC5" w:rsidP="00066168">
      <w:pPr>
        <w:spacing w:line="240" w:lineRule="auto"/>
        <w:rPr>
          <w:sz w:val="24"/>
          <w:szCs w:val="24"/>
        </w:rPr>
      </w:pPr>
    </w:p>
    <w:p w:rsidR="00390EC5" w:rsidRPr="00EA5D8B" w:rsidRDefault="00390EC5" w:rsidP="00066168">
      <w:pPr>
        <w:spacing w:line="480" w:lineRule="auto"/>
        <w:rPr>
          <w:sz w:val="24"/>
          <w:szCs w:val="24"/>
        </w:rPr>
      </w:pPr>
      <w:r w:rsidRPr="00EA5D8B">
        <w:rPr>
          <w:sz w:val="24"/>
          <w:szCs w:val="24"/>
        </w:rPr>
        <w:t>6/3/2013</w:t>
      </w:r>
    </w:p>
    <w:p w:rsidR="00390EC5" w:rsidRPr="00EA5D8B" w:rsidRDefault="00135767" w:rsidP="00066168">
      <w:pPr>
        <w:spacing w:line="480" w:lineRule="auto"/>
        <w:jc w:val="center"/>
        <w:rPr>
          <w:sz w:val="24"/>
          <w:szCs w:val="24"/>
        </w:rPr>
      </w:pPr>
      <w:r w:rsidRPr="00EA5D8B">
        <w:rPr>
          <w:sz w:val="24"/>
          <w:szCs w:val="24"/>
        </w:rPr>
        <w:t>Environmental</w:t>
      </w:r>
      <w:r w:rsidR="00390EC5" w:rsidRPr="00EA5D8B">
        <w:rPr>
          <w:sz w:val="24"/>
          <w:szCs w:val="24"/>
        </w:rPr>
        <w:t xml:space="preserve"> Engineering Project</w:t>
      </w:r>
    </w:p>
    <w:p w:rsidR="00F5255B" w:rsidRPr="00EA5D8B" w:rsidRDefault="00F5255B" w:rsidP="00066168">
      <w:pPr>
        <w:spacing w:line="480" w:lineRule="auto"/>
        <w:rPr>
          <w:rFonts w:ascii="Arial" w:hAnsi="Arial" w:cs="Arial"/>
          <w:color w:val="454545"/>
          <w:sz w:val="24"/>
          <w:szCs w:val="24"/>
        </w:rPr>
      </w:pPr>
      <w:r w:rsidRPr="00EA5D8B">
        <w:rPr>
          <w:rFonts w:ascii="Arial" w:hAnsi="Arial" w:cs="Arial"/>
          <w:color w:val="454545"/>
          <w:sz w:val="24"/>
          <w:szCs w:val="24"/>
        </w:rPr>
        <w:t>Invasive species:</w:t>
      </w:r>
    </w:p>
    <w:p w:rsidR="00F5255B" w:rsidRPr="00EA5D8B" w:rsidRDefault="00F5255B" w:rsidP="00066168">
      <w:pPr>
        <w:pStyle w:val="ListParagraph"/>
        <w:numPr>
          <w:ilvl w:val="0"/>
          <w:numId w:val="2"/>
        </w:numPr>
        <w:spacing w:line="480" w:lineRule="auto"/>
        <w:rPr>
          <w:rFonts w:ascii="Arial" w:hAnsi="Arial" w:cs="Arial"/>
          <w:color w:val="454545"/>
          <w:sz w:val="24"/>
          <w:szCs w:val="24"/>
        </w:rPr>
      </w:pPr>
      <w:r w:rsidRPr="00EA5D8B">
        <w:rPr>
          <w:rFonts w:ascii="Arial" w:hAnsi="Arial" w:cs="Arial"/>
          <w:color w:val="454545"/>
          <w:sz w:val="24"/>
          <w:szCs w:val="24"/>
        </w:rPr>
        <w:t>Scotch broom</w:t>
      </w:r>
    </w:p>
    <w:p w:rsidR="00F5255B" w:rsidRPr="00EA5D8B" w:rsidRDefault="00F5255B" w:rsidP="00066168">
      <w:pPr>
        <w:pStyle w:val="ListParagraph"/>
        <w:numPr>
          <w:ilvl w:val="0"/>
          <w:numId w:val="2"/>
        </w:numPr>
        <w:spacing w:line="480" w:lineRule="auto"/>
        <w:rPr>
          <w:rFonts w:ascii="Arial" w:hAnsi="Arial" w:cs="Arial"/>
          <w:color w:val="454545"/>
          <w:sz w:val="24"/>
          <w:szCs w:val="24"/>
        </w:rPr>
      </w:pPr>
      <w:r w:rsidRPr="00EA5D8B">
        <w:rPr>
          <w:rFonts w:ascii="Arial" w:hAnsi="Arial" w:cs="Arial"/>
          <w:color w:val="454545"/>
          <w:sz w:val="24"/>
          <w:szCs w:val="24"/>
        </w:rPr>
        <w:t>Himalayan Blackberry</w:t>
      </w:r>
    </w:p>
    <w:p w:rsidR="00F5255B" w:rsidRPr="00EA5D8B" w:rsidRDefault="00135767" w:rsidP="00066168">
      <w:pPr>
        <w:pStyle w:val="ListParagraph"/>
        <w:numPr>
          <w:ilvl w:val="0"/>
          <w:numId w:val="2"/>
        </w:numPr>
        <w:spacing w:line="480" w:lineRule="auto"/>
        <w:rPr>
          <w:rFonts w:ascii="Arial" w:hAnsi="Arial" w:cs="Arial"/>
          <w:color w:val="454545"/>
          <w:sz w:val="24"/>
          <w:szCs w:val="24"/>
        </w:rPr>
      </w:pPr>
      <w:r w:rsidRPr="00EA5D8B">
        <w:rPr>
          <w:rFonts w:ascii="Arial" w:hAnsi="Arial" w:cs="Arial"/>
          <w:color w:val="454545"/>
          <w:sz w:val="24"/>
          <w:szCs w:val="24"/>
        </w:rPr>
        <w:t>English Ivy</w:t>
      </w:r>
    </w:p>
    <w:p w:rsidR="00D76FEB" w:rsidRPr="00EA5D8B" w:rsidRDefault="00F5255B" w:rsidP="00066168">
      <w:pPr>
        <w:spacing w:line="480" w:lineRule="auto"/>
        <w:ind w:firstLine="360"/>
        <w:rPr>
          <w:rFonts w:ascii="Arial" w:hAnsi="Arial" w:cs="Arial"/>
          <w:color w:val="454545"/>
          <w:sz w:val="24"/>
          <w:szCs w:val="24"/>
        </w:rPr>
      </w:pPr>
      <w:r w:rsidRPr="00EA5D8B">
        <w:rPr>
          <w:rFonts w:ascii="Arial" w:hAnsi="Arial" w:cs="Arial"/>
          <w:color w:val="454545"/>
          <w:sz w:val="24"/>
          <w:szCs w:val="24"/>
        </w:rPr>
        <w:t>Each of these invasive species was identified during observation. These species in specific grow at rapid rates and act as blankets suffocating others from growing.</w:t>
      </w:r>
      <w:r w:rsidR="00876079" w:rsidRPr="00EA5D8B">
        <w:rPr>
          <w:rFonts w:ascii="Arial" w:hAnsi="Arial" w:cs="Arial"/>
          <w:color w:val="454545"/>
          <w:sz w:val="24"/>
          <w:szCs w:val="24"/>
        </w:rPr>
        <w:t xml:space="preserve"> </w:t>
      </w:r>
      <w:r w:rsidRPr="00EA5D8B">
        <w:rPr>
          <w:rFonts w:ascii="Arial" w:hAnsi="Arial" w:cs="Arial"/>
          <w:color w:val="454545"/>
          <w:sz w:val="24"/>
          <w:szCs w:val="24"/>
        </w:rPr>
        <w:t>In our community there is a Salmon restoration project that has been in effect for many years. Their habitat is engineered for each fish to develop naturally. A habitat restoration for the “burn” area is in progress.</w:t>
      </w:r>
      <w:r w:rsidR="00D76FEB" w:rsidRPr="00EA5D8B">
        <w:rPr>
          <w:rFonts w:ascii="Arial" w:hAnsi="Arial" w:cs="Arial"/>
          <w:color w:val="454545"/>
          <w:sz w:val="24"/>
          <w:szCs w:val="24"/>
        </w:rPr>
        <w:t xml:space="preserve"> </w:t>
      </w:r>
    </w:p>
    <w:p w:rsidR="00871D05" w:rsidRPr="00EA5D8B" w:rsidRDefault="00D76FEB" w:rsidP="00066168">
      <w:pPr>
        <w:spacing w:line="480" w:lineRule="auto"/>
        <w:ind w:firstLine="360"/>
        <w:rPr>
          <w:rFonts w:ascii="Arial" w:hAnsi="Arial" w:cs="Arial"/>
          <w:color w:val="454545"/>
          <w:sz w:val="24"/>
          <w:szCs w:val="24"/>
        </w:rPr>
      </w:pPr>
      <w:r w:rsidRPr="00EA5D8B">
        <w:rPr>
          <w:rFonts w:ascii="Arial" w:hAnsi="Arial" w:cs="Arial"/>
          <w:color w:val="454545"/>
          <w:sz w:val="24"/>
          <w:szCs w:val="24"/>
        </w:rPr>
        <w:t>Problem: 53,000 sq M of burned area.</w:t>
      </w:r>
      <w:r w:rsidR="00876079" w:rsidRPr="00EA5D8B">
        <w:rPr>
          <w:rFonts w:ascii="Arial" w:hAnsi="Arial" w:cs="Arial"/>
          <w:color w:val="454545"/>
          <w:sz w:val="24"/>
          <w:szCs w:val="24"/>
        </w:rPr>
        <w:t xml:space="preserve"> The burn stretches across most of the border of school property. It runs along the baseball and softball fields up through the tennis courts</w:t>
      </w:r>
      <w:r w:rsidRPr="00EA5D8B">
        <w:rPr>
          <w:rFonts w:ascii="Arial" w:hAnsi="Arial" w:cs="Arial"/>
          <w:color w:val="454545"/>
          <w:sz w:val="24"/>
          <w:szCs w:val="24"/>
        </w:rPr>
        <w:t xml:space="preserve"> Habitat destroyed. Cigarette butt started the fire, was contained in 4 days.</w:t>
      </w:r>
      <w:r w:rsidR="00876079" w:rsidRPr="00EA5D8B">
        <w:rPr>
          <w:rFonts w:ascii="Arial" w:hAnsi="Arial" w:cs="Arial"/>
          <w:color w:val="454545"/>
          <w:sz w:val="24"/>
          <w:szCs w:val="24"/>
        </w:rPr>
        <w:t xml:space="preserve"> The fire</w:t>
      </w:r>
      <w:r w:rsidRPr="00EA5D8B">
        <w:rPr>
          <w:rFonts w:ascii="Arial" w:hAnsi="Arial" w:cs="Arial"/>
          <w:color w:val="454545"/>
          <w:sz w:val="24"/>
          <w:szCs w:val="24"/>
        </w:rPr>
        <w:t xml:space="preserve"> </w:t>
      </w:r>
      <w:r w:rsidR="00876079" w:rsidRPr="00EA5D8B">
        <w:rPr>
          <w:rFonts w:ascii="Arial" w:hAnsi="Arial" w:cs="Arial"/>
          <w:color w:val="454545"/>
          <w:sz w:val="24"/>
          <w:szCs w:val="24"/>
        </w:rPr>
        <w:t>v</w:t>
      </w:r>
      <w:r w:rsidRPr="00EA5D8B">
        <w:rPr>
          <w:rFonts w:ascii="Arial" w:hAnsi="Arial" w:cs="Arial"/>
          <w:color w:val="454545"/>
          <w:sz w:val="24"/>
          <w:szCs w:val="24"/>
        </w:rPr>
        <w:t>anquished mostl</w:t>
      </w:r>
      <w:r w:rsidR="004D04DB" w:rsidRPr="00EA5D8B">
        <w:rPr>
          <w:rFonts w:ascii="Arial" w:hAnsi="Arial" w:cs="Arial"/>
          <w:color w:val="454545"/>
          <w:sz w:val="24"/>
          <w:szCs w:val="24"/>
        </w:rPr>
        <w:t>y</w:t>
      </w:r>
      <w:r w:rsidR="00876079" w:rsidRPr="00EA5D8B">
        <w:rPr>
          <w:rFonts w:ascii="Arial" w:hAnsi="Arial" w:cs="Arial"/>
          <w:color w:val="454545"/>
          <w:sz w:val="24"/>
          <w:szCs w:val="24"/>
        </w:rPr>
        <w:t xml:space="preserve"> the</w:t>
      </w:r>
      <w:r w:rsidR="004D04DB" w:rsidRPr="00EA5D8B">
        <w:rPr>
          <w:rFonts w:ascii="Arial" w:hAnsi="Arial" w:cs="Arial"/>
          <w:color w:val="454545"/>
          <w:sz w:val="24"/>
          <w:szCs w:val="24"/>
        </w:rPr>
        <w:t xml:space="preserve"> invasive scotch broom species.</w:t>
      </w:r>
      <w:r w:rsidR="00876079" w:rsidRPr="00EA5D8B">
        <w:rPr>
          <w:rFonts w:ascii="Arial" w:hAnsi="Arial" w:cs="Arial"/>
          <w:color w:val="454545"/>
          <w:sz w:val="24"/>
          <w:szCs w:val="24"/>
        </w:rPr>
        <w:t xml:space="preserve"> But it gave a c</w:t>
      </w:r>
      <w:r w:rsidR="004D04DB" w:rsidRPr="00EA5D8B">
        <w:rPr>
          <w:rFonts w:ascii="Arial" w:hAnsi="Arial" w:cs="Arial"/>
          <w:color w:val="454545"/>
          <w:sz w:val="24"/>
          <w:szCs w:val="24"/>
        </w:rPr>
        <w:t>hance for new habita</w:t>
      </w:r>
      <w:r w:rsidR="00876079" w:rsidRPr="00EA5D8B">
        <w:rPr>
          <w:rFonts w:ascii="Arial" w:hAnsi="Arial" w:cs="Arial"/>
          <w:color w:val="454545"/>
          <w:sz w:val="24"/>
          <w:szCs w:val="24"/>
        </w:rPr>
        <w:t>t to be planted and maintained.</w:t>
      </w:r>
      <w:r w:rsidR="00BC76BF" w:rsidRPr="00EA5D8B">
        <w:rPr>
          <w:rFonts w:ascii="Arial" w:hAnsi="Arial" w:cs="Arial"/>
          <w:color w:val="454545"/>
          <w:sz w:val="24"/>
          <w:szCs w:val="24"/>
        </w:rPr>
        <w:t xml:space="preserve"> </w:t>
      </w:r>
    </w:p>
    <w:p w:rsidR="00BC76BF" w:rsidRPr="00EA5D8B" w:rsidRDefault="00BC76BF" w:rsidP="00066168">
      <w:pPr>
        <w:spacing w:line="480" w:lineRule="auto"/>
        <w:ind w:firstLine="360"/>
        <w:rPr>
          <w:rFonts w:ascii="Arial" w:hAnsi="Arial" w:cs="Arial"/>
          <w:color w:val="454545"/>
          <w:sz w:val="24"/>
          <w:szCs w:val="24"/>
        </w:rPr>
      </w:pPr>
      <w:proofErr w:type="gramStart"/>
      <w:r w:rsidRPr="00EA5D8B">
        <w:rPr>
          <w:rFonts w:ascii="Arial" w:hAnsi="Arial" w:cs="Arial"/>
          <w:color w:val="454545"/>
          <w:sz w:val="24"/>
          <w:szCs w:val="24"/>
        </w:rPr>
        <w:lastRenderedPageBreak/>
        <w:t>If new species are incorporated and maintained then the invasive species will decrease because keeping a well maintaine</w:t>
      </w:r>
      <w:r w:rsidR="00871D05" w:rsidRPr="00EA5D8B">
        <w:rPr>
          <w:rFonts w:ascii="Arial" w:hAnsi="Arial" w:cs="Arial"/>
          <w:color w:val="454545"/>
          <w:sz w:val="24"/>
          <w:szCs w:val="24"/>
        </w:rPr>
        <w:t>d area of new growth will limit invasive species from taking back over.</w:t>
      </w:r>
      <w:proofErr w:type="gramEnd"/>
    </w:p>
    <w:p w:rsidR="00871D05" w:rsidRDefault="00871D05" w:rsidP="00066168">
      <w:pPr>
        <w:spacing w:line="480" w:lineRule="auto"/>
        <w:ind w:firstLine="360"/>
        <w:rPr>
          <w:rFonts w:ascii="Arial" w:hAnsi="Arial" w:cs="Arial"/>
          <w:color w:val="454545"/>
          <w:sz w:val="24"/>
          <w:szCs w:val="24"/>
        </w:rPr>
      </w:pPr>
      <w:r w:rsidRPr="00EA5D8B">
        <w:rPr>
          <w:rFonts w:ascii="Arial" w:hAnsi="Arial" w:cs="Arial"/>
          <w:color w:val="454545"/>
          <w:sz w:val="24"/>
          <w:szCs w:val="24"/>
        </w:rPr>
        <w:t>Soot trays were put in certain sit spots in the burned area</w:t>
      </w:r>
      <w:r w:rsidR="00980891" w:rsidRPr="00EA5D8B">
        <w:rPr>
          <w:rFonts w:ascii="Arial" w:hAnsi="Arial" w:cs="Arial"/>
          <w:color w:val="454545"/>
          <w:sz w:val="24"/>
          <w:szCs w:val="24"/>
        </w:rPr>
        <w:t xml:space="preserve">. These trays would in theory capture tracks and prints of animals living in this habitat. Hector and I separated our trays along previous tracks of coyotes on day 1. When we checked on them we had fresh prints and claw marks running down our trays. Unfortunately this was the only luck we and the rest of the class experienced in testing for these prints. We then took to the skies with our eyes and worked to identify and hear animals in the area. We observed over 10 robin, 3 hummingbirds, 3 American crows, 1 dark eyed junco, 5 barn, cliff and tree </w:t>
      </w:r>
      <w:r w:rsidR="00357816" w:rsidRPr="00EA5D8B">
        <w:rPr>
          <w:rFonts w:ascii="Arial" w:hAnsi="Arial" w:cs="Arial"/>
          <w:color w:val="454545"/>
          <w:sz w:val="24"/>
          <w:szCs w:val="24"/>
        </w:rPr>
        <w:t>swallow, and a great blue heron, a</w:t>
      </w:r>
      <w:r w:rsidR="00980891" w:rsidRPr="00EA5D8B">
        <w:rPr>
          <w:rFonts w:ascii="Arial" w:hAnsi="Arial" w:cs="Arial"/>
          <w:color w:val="454545"/>
          <w:sz w:val="24"/>
          <w:szCs w:val="24"/>
        </w:rPr>
        <w:t xml:space="preserve">long with hearing </w:t>
      </w:r>
      <w:proofErr w:type="gramStart"/>
      <w:r w:rsidR="00980891" w:rsidRPr="00EA5D8B">
        <w:rPr>
          <w:rFonts w:ascii="Arial" w:hAnsi="Arial" w:cs="Arial"/>
          <w:color w:val="454545"/>
          <w:sz w:val="24"/>
          <w:szCs w:val="24"/>
        </w:rPr>
        <w:t>3 song sparrow</w:t>
      </w:r>
      <w:proofErr w:type="gramEnd"/>
      <w:r w:rsidR="00980891" w:rsidRPr="00EA5D8B">
        <w:rPr>
          <w:rFonts w:ascii="Arial" w:hAnsi="Arial" w:cs="Arial"/>
          <w:color w:val="454545"/>
          <w:sz w:val="24"/>
          <w:szCs w:val="24"/>
        </w:rPr>
        <w:t xml:space="preserve"> and an owl.</w:t>
      </w:r>
      <w:r w:rsidR="00357816" w:rsidRPr="00EA5D8B">
        <w:rPr>
          <w:rFonts w:ascii="Arial" w:hAnsi="Arial" w:cs="Arial"/>
          <w:color w:val="454545"/>
          <w:sz w:val="24"/>
          <w:szCs w:val="24"/>
        </w:rPr>
        <w:t xml:space="preserve"> The class in a more infected spot of the burned area reported a mourning dove and a copious amount new life including but not limited to:</w:t>
      </w:r>
      <w:r w:rsidR="00A47603" w:rsidRPr="00EA5D8B">
        <w:rPr>
          <w:rFonts w:ascii="Arial" w:hAnsi="Arial" w:cs="Arial"/>
          <w:color w:val="454545"/>
          <w:sz w:val="24"/>
          <w:szCs w:val="24"/>
        </w:rPr>
        <w:t xml:space="preserve"> alder trees, sword fern, strawberries, grass.</w:t>
      </w:r>
      <w:r w:rsidR="00EA5D8B">
        <w:rPr>
          <w:rFonts w:ascii="Arial" w:hAnsi="Arial" w:cs="Arial"/>
          <w:color w:val="454545"/>
          <w:sz w:val="24"/>
          <w:szCs w:val="24"/>
        </w:rPr>
        <w:t xml:space="preserve"> The deeper into the woods; we observed more life and prosperity. GIS map @ </w:t>
      </w:r>
      <w:hyperlink r:id="rId5" w:history="1">
        <w:r w:rsidR="00EA5D8B" w:rsidRPr="007928DA">
          <w:rPr>
            <w:rStyle w:val="Hyperlink"/>
            <w:rFonts w:ascii="Arial" w:hAnsi="Arial" w:cs="Arial"/>
            <w:sz w:val="24"/>
            <w:szCs w:val="24"/>
          </w:rPr>
          <w:t>http://www.arcgis.com/home/webmap/viewer.html?webmap=4d0e6dc5e6024046a4f3cc31178b1530&amp;extent=-122.8448,47.41,-122.8207,47.4179</w:t>
        </w:r>
      </w:hyperlink>
      <w:r w:rsidR="00EA5D8B">
        <w:rPr>
          <w:rFonts w:ascii="Arial" w:hAnsi="Arial" w:cs="Arial"/>
          <w:color w:val="454545"/>
          <w:sz w:val="24"/>
          <w:szCs w:val="24"/>
        </w:rPr>
        <w:t xml:space="preserve"> Data collected: </w:t>
      </w:r>
      <w:hyperlink r:id="rId6" w:anchor="gid=0" w:history="1">
        <w:r w:rsidR="00EA5D8B" w:rsidRPr="007928DA">
          <w:rPr>
            <w:rStyle w:val="Hyperlink"/>
            <w:rFonts w:ascii="Arial" w:hAnsi="Arial" w:cs="Arial"/>
            <w:sz w:val="24"/>
            <w:szCs w:val="24"/>
          </w:rPr>
          <w:t>https://docs.google.com/spreadsheet/ccc?key=0AlRjRu8L4VvrdG1NekhtWXV3MHdDSl8xQ1F1R2FONEE#gid=0</w:t>
        </w:r>
      </w:hyperlink>
      <w:r w:rsidR="00EA5D8B">
        <w:rPr>
          <w:rFonts w:ascii="Arial" w:hAnsi="Arial" w:cs="Arial"/>
          <w:color w:val="454545"/>
          <w:sz w:val="24"/>
          <w:szCs w:val="24"/>
        </w:rPr>
        <w:t xml:space="preserve"> </w:t>
      </w:r>
    </w:p>
    <w:p w:rsidR="00CF457A" w:rsidRPr="00066168" w:rsidRDefault="00EA5D8B" w:rsidP="00066168">
      <w:pPr>
        <w:pStyle w:val="NormalWeb"/>
        <w:spacing w:line="480" w:lineRule="auto"/>
        <w:rPr>
          <w:rFonts w:ascii="Arial" w:hAnsi="Arial" w:cs="Arial"/>
        </w:rPr>
      </w:pPr>
      <w:r>
        <w:rPr>
          <w:rFonts w:ascii="Arial" w:hAnsi="Arial" w:cs="Arial"/>
          <w:color w:val="454545"/>
        </w:rPr>
        <w:t>Habitat reconstruction is no easy task the best ways to be involved is by visiting your neighboring habitat conservation efforts</w:t>
      </w:r>
      <w:r w:rsidR="00CF457A">
        <w:rPr>
          <w:rFonts w:ascii="Arial" w:hAnsi="Arial" w:cs="Arial"/>
          <w:color w:val="454545"/>
        </w:rPr>
        <w:t xml:space="preserve">. Although you may want to help going out and planting everything you see will through the ecosystem off balance and cause an even </w:t>
      </w:r>
      <w:r w:rsidR="00CF457A">
        <w:rPr>
          <w:rFonts w:ascii="Arial" w:hAnsi="Arial" w:cs="Arial"/>
          <w:color w:val="454545"/>
        </w:rPr>
        <w:lastRenderedPageBreak/>
        <w:t>greater problem. This information was pulled from a PNW ecosystem page (link below) “</w:t>
      </w:r>
      <w:r w:rsidR="00CF457A" w:rsidRPr="00CF457A">
        <w:rPr>
          <w:rFonts w:ascii="Arial" w:hAnsi="Arial" w:cs="Arial"/>
          <w:b/>
          <w:bCs/>
          <w:i/>
          <w:iCs/>
        </w:rPr>
        <w:t>Id</w:t>
      </w:r>
      <w:r w:rsidR="00CF457A" w:rsidRPr="00066168">
        <w:rPr>
          <w:rFonts w:ascii="Arial" w:hAnsi="Arial" w:cs="Arial"/>
          <w:b/>
          <w:bCs/>
          <w:i/>
          <w:iCs/>
        </w:rPr>
        <w:t>entifying and Understanding Critical Processes</w:t>
      </w:r>
    </w:p>
    <w:p w:rsidR="00CF457A" w:rsidRPr="00066168" w:rsidRDefault="00CF457A" w:rsidP="00066168">
      <w:pPr>
        <w:spacing w:before="100" w:beforeAutospacing="1" w:after="100" w:afterAutospacing="1" w:line="480" w:lineRule="auto"/>
        <w:rPr>
          <w:rFonts w:ascii="Arial" w:eastAsia="Times New Roman" w:hAnsi="Arial" w:cs="Arial"/>
          <w:color w:val="000000"/>
          <w:sz w:val="24"/>
          <w:szCs w:val="24"/>
        </w:rPr>
      </w:pPr>
      <w:r w:rsidRPr="00066168">
        <w:rPr>
          <w:rFonts w:ascii="Arial" w:eastAsia="Times New Roman" w:hAnsi="Arial" w:cs="Arial"/>
          <w:color w:val="000000"/>
          <w:sz w:val="24"/>
          <w:szCs w:val="24"/>
        </w:rPr>
        <w:t xml:space="preserve">We will produce a set of conceptual, quantitative, and evaluative models to identify and analyze critical anthropogenic and non-anthropogenic processes related to ecosystems. This phase of the research will: </w:t>
      </w:r>
    </w:p>
    <w:p w:rsidR="00CF457A" w:rsidRPr="00066168" w:rsidRDefault="00CF457A" w:rsidP="00066168">
      <w:pPr>
        <w:numPr>
          <w:ilvl w:val="0"/>
          <w:numId w:val="4"/>
        </w:numPr>
        <w:spacing w:before="100" w:beforeAutospacing="1" w:after="100" w:afterAutospacing="1" w:line="480" w:lineRule="auto"/>
        <w:rPr>
          <w:rFonts w:ascii="Arial" w:eastAsia="Times New Roman" w:hAnsi="Arial" w:cs="Arial"/>
          <w:color w:val="000000"/>
          <w:sz w:val="24"/>
          <w:szCs w:val="24"/>
        </w:rPr>
      </w:pPr>
      <w:r w:rsidRPr="00066168">
        <w:rPr>
          <w:rFonts w:ascii="Arial" w:eastAsia="Times New Roman" w:hAnsi="Arial" w:cs="Arial"/>
          <w:color w:val="000000"/>
          <w:sz w:val="24"/>
          <w:szCs w:val="24"/>
        </w:rPr>
        <w:t>Identify critical ecological (biotic), environmental (physical and chemical) and socio-economic (individual, household, and institutional) influences on ecosystem structure and function</w:t>
      </w:r>
    </w:p>
    <w:p w:rsidR="00CF457A" w:rsidRPr="00066168" w:rsidRDefault="00CF457A" w:rsidP="00066168">
      <w:pPr>
        <w:numPr>
          <w:ilvl w:val="0"/>
          <w:numId w:val="4"/>
        </w:numPr>
        <w:spacing w:before="100" w:beforeAutospacing="1" w:after="100" w:afterAutospacing="1" w:line="480" w:lineRule="auto"/>
        <w:rPr>
          <w:rFonts w:ascii="Arial" w:eastAsia="Times New Roman" w:hAnsi="Arial" w:cs="Arial"/>
          <w:color w:val="000000"/>
          <w:sz w:val="24"/>
          <w:szCs w:val="24"/>
        </w:rPr>
      </w:pPr>
      <w:r w:rsidRPr="00066168">
        <w:rPr>
          <w:rFonts w:ascii="Arial" w:eastAsia="Times New Roman" w:hAnsi="Arial" w:cs="Arial"/>
          <w:color w:val="000000"/>
          <w:sz w:val="24"/>
          <w:szCs w:val="24"/>
        </w:rPr>
        <w:t>Select indicators in each process category that quantify the magnitude of response to these influences on ecosystems</w:t>
      </w:r>
    </w:p>
    <w:p w:rsidR="00CF457A" w:rsidRPr="00066168" w:rsidRDefault="00CF457A" w:rsidP="00066168">
      <w:pPr>
        <w:numPr>
          <w:ilvl w:val="0"/>
          <w:numId w:val="4"/>
        </w:numPr>
        <w:spacing w:before="100" w:beforeAutospacing="1" w:after="100" w:afterAutospacing="1" w:line="480" w:lineRule="auto"/>
        <w:rPr>
          <w:rFonts w:ascii="Arial" w:eastAsia="Times New Roman" w:hAnsi="Arial" w:cs="Arial"/>
          <w:color w:val="000000"/>
          <w:sz w:val="24"/>
          <w:szCs w:val="24"/>
        </w:rPr>
      </w:pPr>
      <w:r w:rsidRPr="00066168">
        <w:rPr>
          <w:rFonts w:ascii="Arial" w:eastAsia="Times New Roman" w:hAnsi="Arial" w:cs="Arial"/>
          <w:color w:val="000000"/>
          <w:sz w:val="24"/>
          <w:szCs w:val="24"/>
        </w:rPr>
        <w:t>Integrate quantitative tools, information systems, and qualitative understanding to describe system responses both within and across process categories”</w:t>
      </w:r>
    </w:p>
    <w:p w:rsidR="00EA5D8B" w:rsidRDefault="00EA5D8B" w:rsidP="00066168">
      <w:pPr>
        <w:spacing w:line="480" w:lineRule="auto"/>
        <w:ind w:firstLine="360"/>
        <w:rPr>
          <w:rFonts w:ascii="Arial" w:hAnsi="Arial" w:cs="Arial"/>
          <w:color w:val="454545"/>
          <w:sz w:val="24"/>
          <w:szCs w:val="24"/>
        </w:rPr>
      </w:pPr>
    </w:p>
    <w:p w:rsidR="00EA5D8B" w:rsidRDefault="006A28ED" w:rsidP="00066168">
      <w:pPr>
        <w:pStyle w:val="ListParagraph"/>
        <w:numPr>
          <w:ilvl w:val="0"/>
          <w:numId w:val="3"/>
        </w:numPr>
        <w:spacing w:line="480" w:lineRule="auto"/>
        <w:rPr>
          <w:rFonts w:ascii="Arial" w:hAnsi="Arial" w:cs="Arial"/>
          <w:color w:val="454545"/>
          <w:sz w:val="24"/>
          <w:szCs w:val="24"/>
        </w:rPr>
      </w:pPr>
      <w:hyperlink r:id="rId7" w:history="1">
        <w:r w:rsidR="00EA5D8B" w:rsidRPr="007928DA">
          <w:rPr>
            <w:rStyle w:val="Hyperlink"/>
            <w:rFonts w:ascii="Arial" w:hAnsi="Arial" w:cs="Arial"/>
            <w:sz w:val="24"/>
            <w:szCs w:val="24"/>
          </w:rPr>
          <w:t>http://www.habitatmasonwa.org/#</w:t>
        </w:r>
      </w:hyperlink>
      <w:r w:rsidR="00EA5D8B">
        <w:rPr>
          <w:rFonts w:ascii="Arial" w:hAnsi="Arial" w:cs="Arial"/>
          <w:color w:val="454545"/>
          <w:sz w:val="24"/>
          <w:szCs w:val="24"/>
        </w:rPr>
        <w:t xml:space="preserve"> </w:t>
      </w:r>
    </w:p>
    <w:p w:rsidR="00EA5D8B" w:rsidRDefault="006A28ED" w:rsidP="00066168">
      <w:pPr>
        <w:pStyle w:val="ListParagraph"/>
        <w:numPr>
          <w:ilvl w:val="0"/>
          <w:numId w:val="3"/>
        </w:numPr>
        <w:spacing w:line="480" w:lineRule="auto"/>
        <w:rPr>
          <w:rFonts w:ascii="Arial" w:hAnsi="Arial" w:cs="Arial"/>
          <w:color w:val="454545"/>
          <w:sz w:val="24"/>
          <w:szCs w:val="24"/>
        </w:rPr>
      </w:pPr>
      <w:hyperlink r:id="rId8" w:history="1">
        <w:r w:rsidR="00EA5D8B" w:rsidRPr="007928DA">
          <w:rPr>
            <w:rStyle w:val="Hyperlink"/>
            <w:rFonts w:ascii="Arial" w:hAnsi="Arial" w:cs="Arial"/>
            <w:sz w:val="24"/>
            <w:szCs w:val="24"/>
          </w:rPr>
          <w:t>http://library.thinkquest.org/08aug/00473/habitatdestruction.html</w:t>
        </w:r>
      </w:hyperlink>
      <w:r w:rsidR="00EA5D8B">
        <w:rPr>
          <w:rFonts w:ascii="Arial" w:hAnsi="Arial" w:cs="Arial"/>
          <w:color w:val="454545"/>
          <w:sz w:val="24"/>
          <w:szCs w:val="24"/>
        </w:rPr>
        <w:t xml:space="preserve"> </w:t>
      </w:r>
    </w:p>
    <w:p w:rsidR="00CF457A" w:rsidRDefault="006A28ED" w:rsidP="00066168">
      <w:pPr>
        <w:pStyle w:val="ListParagraph"/>
        <w:numPr>
          <w:ilvl w:val="0"/>
          <w:numId w:val="3"/>
        </w:numPr>
        <w:spacing w:line="480" w:lineRule="auto"/>
        <w:rPr>
          <w:rFonts w:ascii="Arial" w:hAnsi="Arial" w:cs="Arial"/>
          <w:color w:val="454545"/>
          <w:sz w:val="24"/>
          <w:szCs w:val="24"/>
        </w:rPr>
      </w:pPr>
      <w:hyperlink r:id="rId9" w:history="1">
        <w:r w:rsidR="00CF457A" w:rsidRPr="007928DA">
          <w:rPr>
            <w:rStyle w:val="Hyperlink"/>
            <w:rFonts w:ascii="Arial" w:hAnsi="Arial" w:cs="Arial"/>
            <w:sz w:val="24"/>
            <w:szCs w:val="24"/>
          </w:rPr>
          <w:t>http://en.wikipedia.org/wiki/Habitat_destruction</w:t>
        </w:r>
      </w:hyperlink>
      <w:r w:rsidR="00CF457A">
        <w:rPr>
          <w:rFonts w:ascii="Arial" w:hAnsi="Arial" w:cs="Arial"/>
          <w:color w:val="454545"/>
          <w:sz w:val="24"/>
          <w:szCs w:val="24"/>
        </w:rPr>
        <w:t xml:space="preserve"> </w:t>
      </w:r>
    </w:p>
    <w:p w:rsidR="00CF457A" w:rsidRDefault="006A28ED" w:rsidP="00066168">
      <w:pPr>
        <w:pStyle w:val="ListParagraph"/>
        <w:numPr>
          <w:ilvl w:val="0"/>
          <w:numId w:val="3"/>
        </w:numPr>
        <w:spacing w:line="480" w:lineRule="auto"/>
        <w:rPr>
          <w:rFonts w:ascii="Arial" w:hAnsi="Arial" w:cs="Arial"/>
          <w:color w:val="454545"/>
          <w:sz w:val="24"/>
          <w:szCs w:val="24"/>
        </w:rPr>
      </w:pPr>
      <w:hyperlink r:id="rId10" w:history="1">
        <w:r w:rsidR="00CF457A" w:rsidRPr="007928DA">
          <w:rPr>
            <w:rStyle w:val="Hyperlink"/>
            <w:rFonts w:ascii="Arial" w:hAnsi="Arial" w:cs="Arial"/>
            <w:sz w:val="24"/>
            <w:szCs w:val="24"/>
          </w:rPr>
          <w:t>http://oregonstate.edu/dept/pnw-erc/html/quest.htm</w:t>
        </w:r>
      </w:hyperlink>
      <w:r w:rsidR="00CF457A">
        <w:rPr>
          <w:rFonts w:ascii="Arial" w:hAnsi="Arial" w:cs="Arial"/>
          <w:color w:val="454545"/>
          <w:sz w:val="24"/>
          <w:szCs w:val="24"/>
        </w:rPr>
        <w:t xml:space="preserve"> </w:t>
      </w:r>
    </w:p>
    <w:p w:rsidR="00CF457A" w:rsidRDefault="00CF457A" w:rsidP="00066168">
      <w:pPr>
        <w:spacing w:line="480" w:lineRule="auto"/>
        <w:rPr>
          <w:rFonts w:ascii="Arial" w:hAnsi="Arial" w:cs="Arial"/>
          <w:color w:val="454545"/>
          <w:sz w:val="24"/>
          <w:szCs w:val="24"/>
        </w:rPr>
      </w:pPr>
      <w:r>
        <w:rPr>
          <w:rFonts w:ascii="Arial" w:hAnsi="Arial" w:cs="Arial"/>
          <w:color w:val="454545"/>
          <w:sz w:val="24"/>
          <w:szCs w:val="24"/>
        </w:rPr>
        <w:t xml:space="preserve">Based on the environment these animals are living in, plants such as ferns and grasses to the specifics of dogwood trees need to be planted.. </w:t>
      </w:r>
      <w:proofErr w:type="gramStart"/>
      <w:r>
        <w:rPr>
          <w:rFonts w:ascii="Arial" w:hAnsi="Arial" w:cs="Arial"/>
          <w:color w:val="454545"/>
          <w:sz w:val="24"/>
          <w:szCs w:val="24"/>
        </w:rPr>
        <w:t>the</w:t>
      </w:r>
      <w:proofErr w:type="gramEnd"/>
      <w:r>
        <w:rPr>
          <w:rFonts w:ascii="Arial" w:hAnsi="Arial" w:cs="Arial"/>
          <w:color w:val="454545"/>
          <w:sz w:val="24"/>
          <w:szCs w:val="24"/>
        </w:rPr>
        <w:t xml:space="preserve"> invasive</w:t>
      </w:r>
      <w:r w:rsidR="00066168">
        <w:rPr>
          <w:rFonts w:ascii="Arial" w:hAnsi="Arial" w:cs="Arial"/>
          <w:color w:val="454545"/>
          <w:sz w:val="24"/>
          <w:szCs w:val="24"/>
        </w:rPr>
        <w:t xml:space="preserve"> scotch broom can be maintained by continual cut back on its annual reproductive stages. The benefits of this cut back will help the rest of the wildlife to flourish where it couldn’t before.</w:t>
      </w:r>
    </w:p>
    <w:p w:rsidR="00066168" w:rsidRPr="00CF457A" w:rsidRDefault="00066168" w:rsidP="00066168">
      <w:pPr>
        <w:spacing w:line="480" w:lineRule="auto"/>
        <w:ind w:firstLine="720"/>
        <w:rPr>
          <w:rFonts w:ascii="Arial" w:hAnsi="Arial" w:cs="Arial"/>
          <w:color w:val="454545"/>
          <w:sz w:val="24"/>
          <w:szCs w:val="24"/>
        </w:rPr>
      </w:pPr>
      <w:r>
        <w:rPr>
          <w:rFonts w:ascii="Arial" w:hAnsi="Arial" w:cs="Arial"/>
          <w:color w:val="454545"/>
          <w:sz w:val="24"/>
          <w:szCs w:val="24"/>
        </w:rPr>
        <w:lastRenderedPageBreak/>
        <w:t xml:space="preserve">In conclusion the observed data proves that the native wildlife thrive greatly in the denser populated area of growth. The area where the invasive species was not was where the greatest amount of life flourished. The hypothesis is </w:t>
      </w:r>
      <w:r w:rsidR="00F57C84">
        <w:rPr>
          <w:rFonts w:ascii="Arial" w:hAnsi="Arial" w:cs="Arial"/>
          <w:color w:val="454545"/>
          <w:sz w:val="24"/>
          <w:szCs w:val="24"/>
        </w:rPr>
        <w:t>correct;</w:t>
      </w:r>
      <w:r>
        <w:rPr>
          <w:rFonts w:ascii="Arial" w:hAnsi="Arial" w:cs="Arial"/>
          <w:color w:val="454545"/>
          <w:sz w:val="24"/>
          <w:szCs w:val="24"/>
        </w:rPr>
        <w:t xml:space="preserve"> if the scotch broom is cut back on</w:t>
      </w:r>
      <w:r w:rsidR="00F57C84">
        <w:rPr>
          <w:rFonts w:ascii="Arial" w:hAnsi="Arial" w:cs="Arial"/>
          <w:color w:val="454545"/>
          <w:sz w:val="24"/>
          <w:szCs w:val="24"/>
        </w:rPr>
        <w:t>,</w:t>
      </w:r>
      <w:r>
        <w:rPr>
          <w:rFonts w:ascii="Arial" w:hAnsi="Arial" w:cs="Arial"/>
          <w:color w:val="454545"/>
          <w:sz w:val="24"/>
          <w:szCs w:val="24"/>
        </w:rPr>
        <w:t xml:space="preserve"> the amount of natural activity will increase.</w:t>
      </w:r>
    </w:p>
    <w:p w:rsidR="00F57C84" w:rsidRDefault="00135767" w:rsidP="00F57C84">
      <w:pPr>
        <w:widowControl w:val="0"/>
        <w:autoSpaceDE w:val="0"/>
        <w:autoSpaceDN w:val="0"/>
        <w:adjustRightInd w:val="0"/>
        <w:spacing w:after="0" w:line="240" w:lineRule="auto"/>
        <w:jc w:val="center"/>
        <w:rPr>
          <w:rFonts w:ascii="Times New Roman" w:hAnsi="Times New Roman" w:cs="Times New Roman"/>
          <w:sz w:val="24"/>
          <w:szCs w:val="24"/>
        </w:rPr>
      </w:pPr>
      <w:r w:rsidRPr="00F5255B">
        <w:rPr>
          <w:rFonts w:ascii="Arial" w:hAnsi="Arial" w:cs="Arial"/>
          <w:color w:val="454545"/>
          <w:sz w:val="21"/>
          <w:szCs w:val="21"/>
        </w:rPr>
        <w:br/>
      </w: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Default="00F57C84" w:rsidP="00F57C84">
      <w:pPr>
        <w:widowControl w:val="0"/>
        <w:autoSpaceDE w:val="0"/>
        <w:autoSpaceDN w:val="0"/>
        <w:adjustRightInd w:val="0"/>
        <w:spacing w:after="0" w:line="240" w:lineRule="auto"/>
        <w:jc w:val="center"/>
        <w:rPr>
          <w:rFonts w:ascii="Times New Roman" w:hAnsi="Times New Roman" w:cs="Times New Roman"/>
          <w:sz w:val="24"/>
          <w:szCs w:val="24"/>
        </w:rPr>
      </w:pPr>
    </w:p>
    <w:p w:rsidR="00F57C84" w:rsidRPr="00F57C84" w:rsidRDefault="00F57C84" w:rsidP="00F57C84">
      <w:pPr>
        <w:widowControl w:val="0"/>
        <w:autoSpaceDE w:val="0"/>
        <w:autoSpaceDN w:val="0"/>
        <w:adjustRightInd w:val="0"/>
        <w:spacing w:after="0" w:line="240" w:lineRule="auto"/>
        <w:jc w:val="center"/>
        <w:rPr>
          <w:rFonts w:ascii="Times New Roman" w:hAnsi="Times New Roman" w:cs="Times New Roman"/>
          <w:sz w:val="40"/>
          <w:szCs w:val="40"/>
        </w:rPr>
      </w:pPr>
    </w:p>
    <w:p w:rsidR="00F57C84" w:rsidRPr="00F57C84" w:rsidRDefault="00F57C84" w:rsidP="00F57C84">
      <w:pPr>
        <w:widowControl w:val="0"/>
        <w:autoSpaceDE w:val="0"/>
        <w:autoSpaceDN w:val="0"/>
        <w:adjustRightInd w:val="0"/>
        <w:spacing w:after="0" w:line="240" w:lineRule="auto"/>
        <w:jc w:val="center"/>
        <w:rPr>
          <w:rFonts w:ascii="Times New Roman" w:hAnsi="Times New Roman" w:cs="Times New Roman"/>
          <w:sz w:val="40"/>
          <w:szCs w:val="40"/>
        </w:rPr>
      </w:pPr>
      <w:r w:rsidRPr="00F57C84">
        <w:rPr>
          <w:rFonts w:ascii="Times New Roman" w:hAnsi="Times New Roman" w:cs="Times New Roman"/>
          <w:sz w:val="40"/>
          <w:szCs w:val="40"/>
        </w:rPr>
        <w:t>Works Cited</w:t>
      </w:r>
    </w:p>
    <w:p w:rsidR="00F57C84" w:rsidRDefault="00F57C84" w:rsidP="00F57C84">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"Burn site."</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i/>
          <w:iCs/>
          <w:sz w:val="24"/>
          <w:szCs w:val="24"/>
        </w:rPr>
        <w:t>ArcGIS</w:t>
      </w:r>
      <w:proofErr w:type="spellEnd"/>
      <w:r>
        <w:rPr>
          <w:rFonts w:ascii="Times New Roman" w:hAnsi="Times New Roman" w:cs="Times New Roman"/>
          <w:i/>
          <w:iCs/>
          <w:sz w:val="24"/>
          <w:szCs w:val="24"/>
        </w:rPr>
        <w:t xml:space="preserve"> Online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6 June 2013. &lt;http://www.arcgis.com/home/webmap/viewer.html?webmap=4d0e6dc5e6024046a4f3cc31178b1530&amp;extent=-122.8448</w:t>
      </w:r>
      <w:proofErr w:type="gramStart"/>
      <w:r>
        <w:rPr>
          <w:rFonts w:ascii="Times New Roman" w:hAnsi="Times New Roman" w:cs="Times New Roman"/>
          <w:sz w:val="24"/>
          <w:szCs w:val="24"/>
        </w:rPr>
        <w:t>,47.41</w:t>
      </w:r>
      <w:proofErr w:type="gramEnd"/>
      <w:r>
        <w:rPr>
          <w:rFonts w:ascii="Times New Roman" w:hAnsi="Times New Roman" w:cs="Times New Roman"/>
          <w:sz w:val="24"/>
          <w:szCs w:val="24"/>
        </w:rPr>
        <w:t>,-122.8207,47.4179&gt;.</w:t>
      </w:r>
    </w:p>
    <w:p w:rsidR="00F57C84" w:rsidRDefault="00F57C84" w:rsidP="00F57C84">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"Habitat Destruction."</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i/>
          <w:iCs/>
          <w:sz w:val="24"/>
          <w:szCs w:val="24"/>
        </w:rPr>
        <w:t>ThinkQuest</w:t>
      </w:r>
      <w:proofErr w:type="spellEnd"/>
      <w:r>
        <w:rPr>
          <w:rFonts w:ascii="Times New Roman" w:hAnsi="Times New Roman" w:cs="Times New Roman"/>
          <w:i/>
          <w:iCs/>
          <w:sz w:val="24"/>
          <w:szCs w:val="24"/>
        </w:rPr>
        <w:t xml:space="preserve"> :</w:t>
      </w:r>
      <w:proofErr w:type="gramEnd"/>
      <w:r>
        <w:rPr>
          <w:rFonts w:ascii="Times New Roman" w:hAnsi="Times New Roman" w:cs="Times New Roman"/>
          <w:i/>
          <w:iCs/>
          <w:sz w:val="24"/>
          <w:szCs w:val="24"/>
        </w:rPr>
        <w:t xml:space="preserve"> Library</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6 June 2013. &lt;http://library.thinkquest.org/08aug/00473/habitatdestruction.html&gt;.</w:t>
      </w:r>
    </w:p>
    <w:p w:rsidR="00F57C84" w:rsidRDefault="00F57C84" w:rsidP="00F57C84">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"Habitat for Humanity of Mason County."</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Habitat for Humanity of Mason County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6 June 2013. &lt;http://www.habitatmasonwa.org/#&gt;.</w:t>
      </w:r>
    </w:p>
    <w:p w:rsidR="00F57C84" w:rsidRDefault="00F57C84" w:rsidP="00F57C84">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"The Pacific Northwest Ecosystem Research Consortium."</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Oregon State University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6 June 2013. &lt;http://oregonstate.edu/dept/pnw-erc/html/quest.htm&gt;.</w:t>
      </w:r>
    </w:p>
    <w:p w:rsidR="00F57C84" w:rsidRDefault="00F57C84" w:rsidP="00F57C84">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country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"Habitat destruction - Wikipedia, the free encyclopedia."</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Wikipedia, the free encyclopedia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6 June 2013. &lt;http://en.wikipedia.org/wiki/Habitat_destruction&gt;.</w:t>
      </w:r>
    </w:p>
    <w:p w:rsidR="00F57C84" w:rsidRDefault="00F57C84" w:rsidP="00F57C84">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spreadsheet</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Google docs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6 June 2013. &lt;docs.google.com/spreadsheet/ccc?key=0AlRjRu8L4VvrdG1NekhtWXV3MHdDSl8xQ1F1R2FONEE#gid=0&gt;.</w:t>
      </w:r>
    </w:p>
    <w:p w:rsidR="00135767" w:rsidRPr="00F5255B" w:rsidRDefault="00135767" w:rsidP="00066168">
      <w:pPr>
        <w:spacing w:line="480" w:lineRule="auto"/>
        <w:ind w:firstLine="360"/>
        <w:rPr>
          <w:rFonts w:ascii="Arial" w:hAnsi="Arial" w:cs="Arial"/>
          <w:color w:val="454545"/>
          <w:sz w:val="21"/>
          <w:szCs w:val="21"/>
        </w:rPr>
      </w:pPr>
      <w:r w:rsidRPr="00F5255B">
        <w:rPr>
          <w:rFonts w:ascii="Arial" w:hAnsi="Arial" w:cs="Arial"/>
          <w:color w:val="454545"/>
          <w:sz w:val="21"/>
          <w:szCs w:val="21"/>
        </w:rPr>
        <w:br/>
      </w:r>
    </w:p>
    <w:sectPr w:rsidR="00135767" w:rsidRPr="00F5255B" w:rsidSect="00DA2B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07675"/>
    <w:multiLevelType w:val="hybridMultilevel"/>
    <w:tmpl w:val="C12E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F6209"/>
    <w:multiLevelType w:val="hybridMultilevel"/>
    <w:tmpl w:val="62F84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72DE3"/>
    <w:multiLevelType w:val="hybridMultilevel"/>
    <w:tmpl w:val="305A4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E36631"/>
    <w:multiLevelType w:val="multilevel"/>
    <w:tmpl w:val="3FB2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0EC5"/>
    <w:rsid w:val="00066168"/>
    <w:rsid w:val="000A1D70"/>
    <w:rsid w:val="00135767"/>
    <w:rsid w:val="00357816"/>
    <w:rsid w:val="00390EC5"/>
    <w:rsid w:val="004D04DB"/>
    <w:rsid w:val="005462BD"/>
    <w:rsid w:val="006A28ED"/>
    <w:rsid w:val="00871D05"/>
    <w:rsid w:val="00876079"/>
    <w:rsid w:val="00980891"/>
    <w:rsid w:val="00992887"/>
    <w:rsid w:val="00A47603"/>
    <w:rsid w:val="00BC76BF"/>
    <w:rsid w:val="00CF457A"/>
    <w:rsid w:val="00D76FEB"/>
    <w:rsid w:val="00DA2B68"/>
    <w:rsid w:val="00EA5D8B"/>
    <w:rsid w:val="00F5255B"/>
    <w:rsid w:val="00F57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55B"/>
    <w:pPr>
      <w:ind w:left="720"/>
      <w:contextualSpacing/>
    </w:pPr>
  </w:style>
  <w:style w:type="character" w:styleId="Hyperlink">
    <w:name w:val="Hyperlink"/>
    <w:basedOn w:val="DefaultParagraphFont"/>
    <w:uiPriority w:val="99"/>
    <w:unhideWhenUsed/>
    <w:rsid w:val="00EA5D8B"/>
    <w:rPr>
      <w:color w:val="0000FF" w:themeColor="hyperlink"/>
      <w:u w:val="single"/>
    </w:rPr>
  </w:style>
  <w:style w:type="paragraph" w:styleId="NormalWeb">
    <w:name w:val="Normal (Web)"/>
    <w:basedOn w:val="Normal"/>
    <w:uiPriority w:val="99"/>
    <w:semiHidden/>
    <w:unhideWhenUsed/>
    <w:rsid w:val="00CF457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thinkquest.org/08aug/00473/habitatdestruction.html" TargetMode="External"/><Relationship Id="rId3" Type="http://schemas.openxmlformats.org/officeDocument/2006/relationships/settings" Target="settings.xml"/><Relationship Id="rId7" Type="http://schemas.openxmlformats.org/officeDocument/2006/relationships/hyperlink" Target="http://www.habitatmasonw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ccc?key=0AlRjRu8L4VvrdG1NekhtWXV3MHdDSl8xQ1F1R2FONEE" TargetMode="External"/><Relationship Id="rId11" Type="http://schemas.openxmlformats.org/officeDocument/2006/relationships/fontTable" Target="fontTable.xml"/><Relationship Id="rId5" Type="http://schemas.openxmlformats.org/officeDocument/2006/relationships/hyperlink" Target="http://www.arcgis.com/home/webmap/viewer.html?webmap=4d0e6dc5e6024046a4f3cc31178b1530&amp;extent=-122.8448,47.41,-122.8207,47.4179" TargetMode="External"/><Relationship Id="rId10" Type="http://schemas.openxmlformats.org/officeDocument/2006/relationships/hyperlink" Target="http://oregonstate.edu/dept/pnw-erc/html/quest.htm" TargetMode="External"/><Relationship Id="rId4" Type="http://schemas.openxmlformats.org/officeDocument/2006/relationships/webSettings" Target="webSettings.xml"/><Relationship Id="rId9" Type="http://schemas.openxmlformats.org/officeDocument/2006/relationships/hyperlink" Target="http://en.wikipedia.org/wiki/Habitat_de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857</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NMSD</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allencra000</dc:creator>
  <cp:lastModifiedBy>Matthew Lonsdale</cp:lastModifiedBy>
  <cp:revision>2</cp:revision>
  <dcterms:created xsi:type="dcterms:W3CDTF">2013-06-06T15:55:00Z</dcterms:created>
  <dcterms:modified xsi:type="dcterms:W3CDTF">2013-06-06T15:55:00Z</dcterms:modified>
</cp:coreProperties>
</file>